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1872"/>
      </w:tblGrid>
      <w:tr w:rsidR="00A6244D" w:rsidTr="00A6244D">
        <w:tc>
          <w:tcPr>
            <w:tcW w:w="7905" w:type="dxa"/>
          </w:tcPr>
          <w:p w:rsidR="00A6244D" w:rsidRDefault="00A6244D">
            <w:pPr>
              <w:rPr>
                <w:b/>
                <w:i/>
                <w:sz w:val="60"/>
                <w:szCs w:val="60"/>
              </w:rPr>
            </w:pPr>
            <w:r w:rsidRPr="0001418F">
              <w:rPr>
                <w:b/>
                <w:i/>
                <w:sz w:val="60"/>
                <w:szCs w:val="60"/>
              </w:rPr>
              <w:t>NYT fra DTS</w:t>
            </w:r>
          </w:p>
        </w:tc>
        <w:tc>
          <w:tcPr>
            <w:tcW w:w="1873" w:type="dxa"/>
            <w:vMerge w:val="restart"/>
          </w:tcPr>
          <w:p w:rsidR="00A6244D" w:rsidRDefault="00A6244D">
            <w:pPr>
              <w:rPr>
                <w:b/>
                <w:i/>
                <w:sz w:val="60"/>
                <w:szCs w:val="60"/>
              </w:rPr>
            </w:pPr>
            <w:r>
              <w:rPr>
                <w:i/>
                <w:noProof/>
                <w:sz w:val="60"/>
                <w:szCs w:val="60"/>
                <w:lang w:eastAsia="da-DK"/>
              </w:rPr>
              <w:drawing>
                <wp:inline distT="0" distB="0" distL="0" distR="0">
                  <wp:extent cx="1009650" cy="899167"/>
                  <wp:effectExtent l="19050" t="0" r="0" b="0"/>
                  <wp:docPr id="6" name="Billed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1018551" cy="907094"/>
                          </a:xfrm>
                          <a:prstGeom prst="rect">
                            <a:avLst/>
                          </a:prstGeom>
                        </pic:spPr>
                      </pic:pic>
                    </a:graphicData>
                  </a:graphic>
                </wp:inline>
              </w:drawing>
            </w:r>
          </w:p>
        </w:tc>
      </w:tr>
      <w:tr w:rsidR="00A6244D" w:rsidTr="00A6244D">
        <w:tc>
          <w:tcPr>
            <w:tcW w:w="7905" w:type="dxa"/>
          </w:tcPr>
          <w:p w:rsidR="00A6244D" w:rsidRDefault="003C312B" w:rsidP="005B1E0C">
            <w:pPr>
              <w:rPr>
                <w:b/>
                <w:i/>
                <w:sz w:val="60"/>
                <w:szCs w:val="60"/>
              </w:rPr>
            </w:pPr>
            <w:r>
              <w:rPr>
                <w:b/>
                <w:i/>
                <w:sz w:val="60"/>
                <w:szCs w:val="60"/>
              </w:rPr>
              <w:t xml:space="preserve">Nr. </w:t>
            </w:r>
            <w:r w:rsidR="00057CF2">
              <w:rPr>
                <w:b/>
                <w:i/>
                <w:sz w:val="60"/>
                <w:szCs w:val="60"/>
              </w:rPr>
              <w:t>1</w:t>
            </w:r>
            <w:r w:rsidR="00A50126">
              <w:rPr>
                <w:b/>
                <w:i/>
                <w:sz w:val="60"/>
                <w:szCs w:val="60"/>
              </w:rPr>
              <w:t>7</w:t>
            </w:r>
            <w:r w:rsidR="00D478F2">
              <w:rPr>
                <w:b/>
                <w:i/>
                <w:sz w:val="60"/>
                <w:szCs w:val="60"/>
              </w:rPr>
              <w:t xml:space="preserve"> </w:t>
            </w:r>
            <w:r w:rsidR="00DD1191">
              <w:rPr>
                <w:b/>
                <w:i/>
                <w:sz w:val="60"/>
                <w:szCs w:val="60"/>
              </w:rPr>
              <w:t>–</w:t>
            </w:r>
            <w:r w:rsidR="00D478F2">
              <w:rPr>
                <w:b/>
                <w:i/>
                <w:sz w:val="60"/>
                <w:szCs w:val="60"/>
              </w:rPr>
              <w:t xml:space="preserve"> </w:t>
            </w:r>
            <w:r w:rsidR="00A50126">
              <w:rPr>
                <w:b/>
                <w:i/>
                <w:sz w:val="60"/>
                <w:szCs w:val="60"/>
              </w:rPr>
              <w:t>13</w:t>
            </w:r>
            <w:r w:rsidR="00A6244D" w:rsidRPr="0001418F">
              <w:rPr>
                <w:b/>
                <w:i/>
                <w:sz w:val="60"/>
                <w:szCs w:val="60"/>
              </w:rPr>
              <w:t xml:space="preserve">. </w:t>
            </w:r>
            <w:r w:rsidR="003E1A4F">
              <w:rPr>
                <w:b/>
                <w:i/>
                <w:sz w:val="60"/>
                <w:szCs w:val="60"/>
              </w:rPr>
              <w:t>j</w:t>
            </w:r>
            <w:r w:rsidR="00A50126">
              <w:rPr>
                <w:b/>
                <w:i/>
                <w:sz w:val="60"/>
                <w:szCs w:val="60"/>
              </w:rPr>
              <w:t>uni</w:t>
            </w:r>
            <w:r w:rsidR="00A6244D" w:rsidRPr="0001418F">
              <w:rPr>
                <w:b/>
                <w:i/>
                <w:sz w:val="60"/>
                <w:szCs w:val="60"/>
              </w:rPr>
              <w:t xml:space="preserve"> 201</w:t>
            </w:r>
            <w:r w:rsidR="00057CF2">
              <w:rPr>
                <w:b/>
                <w:i/>
                <w:sz w:val="60"/>
                <w:szCs w:val="60"/>
              </w:rPr>
              <w:t>7</w:t>
            </w:r>
          </w:p>
        </w:tc>
        <w:tc>
          <w:tcPr>
            <w:tcW w:w="1873" w:type="dxa"/>
            <w:vMerge/>
          </w:tcPr>
          <w:p w:rsidR="00A6244D" w:rsidRDefault="00A6244D">
            <w:pPr>
              <w:rPr>
                <w:b/>
                <w:i/>
                <w:sz w:val="60"/>
                <w:szCs w:val="60"/>
              </w:rPr>
            </w:pPr>
          </w:p>
        </w:tc>
      </w:tr>
    </w:tbl>
    <w:p w:rsidR="00880795" w:rsidRDefault="00880795">
      <w:pPr>
        <w:pBdr>
          <w:bottom w:val="single" w:sz="12" w:space="1" w:color="auto"/>
        </w:pBdr>
        <w:rPr>
          <w:b/>
          <w:i/>
          <w:sz w:val="16"/>
          <w:szCs w:val="16"/>
        </w:rPr>
      </w:pPr>
    </w:p>
    <w:p w:rsidR="0033278A" w:rsidRDefault="0033278A" w:rsidP="0033278A"/>
    <w:p w:rsidR="0033278A" w:rsidRDefault="0033278A" w:rsidP="005B1E0C"/>
    <w:p w:rsidR="00031FDE" w:rsidRPr="00031FDE" w:rsidRDefault="00A50126" w:rsidP="005B1E0C">
      <w:pPr>
        <w:rPr>
          <w:b/>
          <w:sz w:val="36"/>
          <w:szCs w:val="36"/>
        </w:rPr>
      </w:pPr>
      <w:r>
        <w:rPr>
          <w:b/>
          <w:sz w:val="36"/>
          <w:szCs w:val="36"/>
        </w:rPr>
        <w:t>Det ny skattevæsen</w:t>
      </w:r>
    </w:p>
    <w:p w:rsidR="004E11A7" w:rsidRDefault="00A50126" w:rsidP="00A50126">
      <w:r>
        <w:t>Regeringen har i dag offentliggjort planerne for opsplitning af SKAT i syv nye styrelser samt lokaliseringen af kontorerne rundt omkring i landet.</w:t>
      </w:r>
    </w:p>
    <w:p w:rsidR="00A50126" w:rsidRDefault="00A50126" w:rsidP="00A50126"/>
    <w:p w:rsidR="00A50126" w:rsidRDefault="00A50126" w:rsidP="00A50126">
      <w:r>
        <w:t>Det er klart, at offentliggørelsen har skabt meget usikkerhed rundt omkring blandt medlemmerne – bl.a. fordi det også fremgår, hvilke styrelser, der skal være placeret på de forskellige adresser. Da udgangspunktet for bemandingen af de nye styrelser vil være, at medarbejdere og ledere følger med opgaven, kan mange se, at de fremover skal arbejde et andet sted, da de opgaver, de arbejder med i dag fremover ikke vil være lokaliseret på adressen.</w:t>
      </w:r>
    </w:p>
    <w:p w:rsidR="00A50126" w:rsidRDefault="00A50126" w:rsidP="00A50126"/>
    <w:p w:rsidR="00A50126" w:rsidRDefault="00A50126" w:rsidP="00A50126">
      <w:r>
        <w:t xml:space="preserve">Dansk Told &amp; Skatteforbund har i den dialog, der har været med ledelsen – herunder møde med skatteministeren i går og i </w:t>
      </w:r>
      <w:proofErr w:type="spellStart"/>
      <w:r>
        <w:t>SKATs</w:t>
      </w:r>
      <w:proofErr w:type="spellEnd"/>
      <w:r>
        <w:t xml:space="preserve"> Hovedsamarbejdsudvalg (HSU) i dag, hvor også depart</w:t>
      </w:r>
      <w:r w:rsidR="004A03D7">
        <w:t>ementschef Jens Brøchner deltog –</w:t>
      </w:r>
      <w:r>
        <w:t xml:space="preserve"> opfodret til, at bemandingen af de nye styrelser sker med størst mulighed hensyntagen til medarbejderne – og at brugen af fysiske flytninger af medarbejdere minimeres mest muligt. Det kan bl.a. ske ved, at den markante rekruttering, der skal ske i de kommende år, sker til de adresser, hvor der skal tilføres medarbejdere.</w:t>
      </w:r>
    </w:p>
    <w:p w:rsidR="004A03D7" w:rsidRDefault="004A03D7" w:rsidP="00A50126"/>
    <w:p w:rsidR="004A03D7" w:rsidRDefault="004A03D7" w:rsidP="00A50126">
      <w:r>
        <w:t>Der er fortsat mange uafklarede spørgsmål – også omkring hvordan lokaliseringen så helt konkret skal foregå. De målbilleder, der nu er sat op, vil eventuelt også kunne blive ændret, hvis de kommende finanslovsforhandlinger viser, at der skal tilføres yderligere ressourcer til kontrolområdet, som bl.a. Socialdemokratiet og Dansk Folkeparti har foreslået.</w:t>
      </w:r>
    </w:p>
    <w:p w:rsidR="00A50126" w:rsidRDefault="00A50126" w:rsidP="00A50126"/>
    <w:p w:rsidR="004A03D7" w:rsidRDefault="004A03D7" w:rsidP="00A50126">
      <w:r>
        <w:t>Dansk Told &amp; Skatteforbund vil i det kommende forløb arbejde for at sikre, at etableringen af de nye styrelser sker på en måde, så der tages størst muligt hensyn til dem, der er i SKAT i dag – og som besidder de faglige kompetencer, der bliver så stor behov for i forbindelse med genopbygningen af tilliden til skattevæsenet.</w:t>
      </w:r>
    </w:p>
    <w:p w:rsidR="004A03D7" w:rsidRDefault="004A03D7" w:rsidP="00A50126"/>
    <w:p w:rsidR="006F2A73" w:rsidRDefault="006F2A73" w:rsidP="00A50126">
      <w:r>
        <w:t>Det betyder også et særligt fokus på, at medlemmerne får mulighed for at uddanne sig til nye opgaver på deres adresse i det omfang, de ønsker det.</w:t>
      </w:r>
      <w:bookmarkStart w:id="0" w:name="_GoBack"/>
      <w:bookmarkEnd w:id="0"/>
    </w:p>
    <w:p w:rsidR="006F2A73" w:rsidRDefault="006F2A73" w:rsidP="00A50126"/>
    <w:p w:rsidR="00A50126" w:rsidRDefault="00A50126" w:rsidP="00A50126">
      <w:r>
        <w:t>Hovedbestyrelsen har været samlet til det planlagte hovedbestyrelsesmøde siden i går, og det har haft den konsekvens, at hovedbestyrelsens medlemmer ikke har været rundt omkring på adresserne til at støtte medlemmerne. Det er dog klart, at såvel medlemmer som tillidsrepræsentanter er meget velkomne til at kontakte hovedbestyrelsens medlemmer og sekretariatet, hvis der er behov for det.</w:t>
      </w:r>
    </w:p>
    <w:p w:rsidR="00A50126" w:rsidRDefault="00A50126" w:rsidP="00A50126"/>
    <w:p w:rsidR="00A50126" w:rsidRDefault="004A03D7" w:rsidP="00A50126">
      <w:r>
        <w:t>Forbundet samler alle tillidsrepræsentanter til en tillidsrepræsentantkonference på mandag den 19. juni, hvor etableringen af det ny skattevæsen er emnet. Hvis medlemmerne har spørgsmål eller andet, der bør drøftes på konferencen, kan man derfor henvende sig til de lokale tillidsrepræsentanter, som kan bringe det med til konferencen på mandag.</w:t>
      </w:r>
    </w:p>
    <w:p w:rsidR="004E11A7" w:rsidRDefault="004E11A7" w:rsidP="00A13139"/>
    <w:sectPr w:rsidR="004E11A7" w:rsidSect="00281D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15F"/>
    <w:multiLevelType w:val="hybridMultilevel"/>
    <w:tmpl w:val="4BDCB4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6B16B6"/>
    <w:multiLevelType w:val="hybridMultilevel"/>
    <w:tmpl w:val="09A65F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89577A"/>
    <w:multiLevelType w:val="hybridMultilevel"/>
    <w:tmpl w:val="5F385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F358AE"/>
    <w:multiLevelType w:val="hybridMultilevel"/>
    <w:tmpl w:val="BEA2C4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386F91"/>
    <w:multiLevelType w:val="hybridMultilevel"/>
    <w:tmpl w:val="C9FC7B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D82336A"/>
    <w:multiLevelType w:val="hybridMultilevel"/>
    <w:tmpl w:val="30743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0911ECA"/>
    <w:multiLevelType w:val="hybridMultilevel"/>
    <w:tmpl w:val="CAF826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D1D61CF"/>
    <w:multiLevelType w:val="hybridMultilevel"/>
    <w:tmpl w:val="23AA7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C9337C"/>
    <w:multiLevelType w:val="hybridMultilevel"/>
    <w:tmpl w:val="AF56EC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20B7E5E"/>
    <w:multiLevelType w:val="hybridMultilevel"/>
    <w:tmpl w:val="6EB8F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767460"/>
    <w:multiLevelType w:val="hybridMultilevel"/>
    <w:tmpl w:val="D4880D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DF1E52"/>
    <w:multiLevelType w:val="hybridMultilevel"/>
    <w:tmpl w:val="B1049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18345B"/>
    <w:multiLevelType w:val="hybridMultilevel"/>
    <w:tmpl w:val="6E841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BD784F"/>
    <w:multiLevelType w:val="hybridMultilevel"/>
    <w:tmpl w:val="670CBE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61307EE"/>
    <w:multiLevelType w:val="hybridMultilevel"/>
    <w:tmpl w:val="2818A63E"/>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5" w15:restartNumberingAfterBreak="0">
    <w:nsid w:val="48D610E5"/>
    <w:multiLevelType w:val="hybridMultilevel"/>
    <w:tmpl w:val="DB224FEA"/>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6" w15:restartNumberingAfterBreak="0">
    <w:nsid w:val="49EB0DFF"/>
    <w:multiLevelType w:val="hybridMultilevel"/>
    <w:tmpl w:val="532C5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460921"/>
    <w:multiLevelType w:val="hybridMultilevel"/>
    <w:tmpl w:val="C2E2DF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9002B82"/>
    <w:multiLevelType w:val="hybridMultilevel"/>
    <w:tmpl w:val="A594C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9206FE8"/>
    <w:multiLevelType w:val="hybridMultilevel"/>
    <w:tmpl w:val="C1A21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34376F"/>
    <w:multiLevelType w:val="hybridMultilevel"/>
    <w:tmpl w:val="2FFC4960"/>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1" w15:restartNumberingAfterBreak="0">
    <w:nsid w:val="5F5A5086"/>
    <w:multiLevelType w:val="hybridMultilevel"/>
    <w:tmpl w:val="F000B6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FBC719B"/>
    <w:multiLevelType w:val="hybridMultilevel"/>
    <w:tmpl w:val="216C8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18B684E"/>
    <w:multiLevelType w:val="hybridMultilevel"/>
    <w:tmpl w:val="84EAAB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2E4CD4"/>
    <w:multiLevelType w:val="hybridMultilevel"/>
    <w:tmpl w:val="526EDD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AFA40C9"/>
    <w:multiLevelType w:val="hybridMultilevel"/>
    <w:tmpl w:val="262A9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B851751"/>
    <w:multiLevelType w:val="hybridMultilevel"/>
    <w:tmpl w:val="77F67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6A002A"/>
    <w:multiLevelType w:val="hybridMultilevel"/>
    <w:tmpl w:val="D1043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2E1024A"/>
    <w:multiLevelType w:val="hybridMultilevel"/>
    <w:tmpl w:val="431036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7782196E"/>
    <w:multiLevelType w:val="hybridMultilevel"/>
    <w:tmpl w:val="45E4B4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8A65831"/>
    <w:multiLevelType w:val="hybridMultilevel"/>
    <w:tmpl w:val="2AEE5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8"/>
  </w:num>
  <w:num w:numId="4">
    <w:abstractNumId w:val="3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7"/>
  </w:num>
  <w:num w:numId="8">
    <w:abstractNumId w:val="6"/>
  </w:num>
  <w:num w:numId="9">
    <w:abstractNumId w:val="2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0"/>
  </w:num>
  <w:num w:numId="14">
    <w:abstractNumId w:val="2"/>
  </w:num>
  <w:num w:numId="15">
    <w:abstractNumId w:val="10"/>
  </w:num>
  <w:num w:numId="16">
    <w:abstractNumId w:val="29"/>
  </w:num>
  <w:num w:numId="17">
    <w:abstractNumId w:val="8"/>
  </w:num>
  <w:num w:numId="18">
    <w:abstractNumId w:val="7"/>
  </w:num>
  <w:num w:numId="19">
    <w:abstractNumId w:val="21"/>
  </w:num>
  <w:num w:numId="20">
    <w:abstractNumId w:val="5"/>
  </w:num>
  <w:num w:numId="21">
    <w:abstractNumId w:val="19"/>
  </w:num>
  <w:num w:numId="22">
    <w:abstractNumId w:val="11"/>
  </w:num>
  <w:num w:numId="23">
    <w:abstractNumId w:val="23"/>
  </w:num>
  <w:num w:numId="24">
    <w:abstractNumId w:val="4"/>
  </w:num>
  <w:num w:numId="25">
    <w:abstractNumId w:val="2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num>
  <w:num w:numId="29">
    <w:abstractNumId w:val="16"/>
  </w:num>
  <w:num w:numId="30">
    <w:abstractNumId w:val="25"/>
  </w:num>
  <w:num w:numId="31">
    <w:abstractNumId w:val="9"/>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95"/>
    <w:rsid w:val="00001200"/>
    <w:rsid w:val="00001550"/>
    <w:rsid w:val="00001921"/>
    <w:rsid w:val="00005453"/>
    <w:rsid w:val="00013D2B"/>
    <w:rsid w:val="0001418F"/>
    <w:rsid w:val="0002143D"/>
    <w:rsid w:val="00026C61"/>
    <w:rsid w:val="0002751F"/>
    <w:rsid w:val="00031FDE"/>
    <w:rsid w:val="0004514F"/>
    <w:rsid w:val="000469A3"/>
    <w:rsid w:val="00057CF2"/>
    <w:rsid w:val="00061222"/>
    <w:rsid w:val="00067542"/>
    <w:rsid w:val="000717A0"/>
    <w:rsid w:val="0008153B"/>
    <w:rsid w:val="00081888"/>
    <w:rsid w:val="00086ED5"/>
    <w:rsid w:val="00092196"/>
    <w:rsid w:val="0009675B"/>
    <w:rsid w:val="000970AA"/>
    <w:rsid w:val="000A0C4F"/>
    <w:rsid w:val="000A6E3F"/>
    <w:rsid w:val="000B7EF9"/>
    <w:rsid w:val="000C23C7"/>
    <w:rsid w:val="000D1AB4"/>
    <w:rsid w:val="000D1B36"/>
    <w:rsid w:val="000E1821"/>
    <w:rsid w:val="000F2A9C"/>
    <w:rsid w:val="000F71D5"/>
    <w:rsid w:val="00103512"/>
    <w:rsid w:val="00105A63"/>
    <w:rsid w:val="0011006D"/>
    <w:rsid w:val="00115736"/>
    <w:rsid w:val="00123E75"/>
    <w:rsid w:val="00127037"/>
    <w:rsid w:val="001324A9"/>
    <w:rsid w:val="00146816"/>
    <w:rsid w:val="00150770"/>
    <w:rsid w:val="00150D6E"/>
    <w:rsid w:val="00152EC5"/>
    <w:rsid w:val="00155D9A"/>
    <w:rsid w:val="00156207"/>
    <w:rsid w:val="001654BD"/>
    <w:rsid w:val="00170F4F"/>
    <w:rsid w:val="001743A6"/>
    <w:rsid w:val="001759BC"/>
    <w:rsid w:val="00176B19"/>
    <w:rsid w:val="00182C2B"/>
    <w:rsid w:val="001927F3"/>
    <w:rsid w:val="001A0E21"/>
    <w:rsid w:val="001A1C0A"/>
    <w:rsid w:val="001A5652"/>
    <w:rsid w:val="001B429D"/>
    <w:rsid w:val="001C24B1"/>
    <w:rsid w:val="001C4B54"/>
    <w:rsid w:val="001D2955"/>
    <w:rsid w:val="001E50FD"/>
    <w:rsid w:val="001E5C59"/>
    <w:rsid w:val="001F6A8D"/>
    <w:rsid w:val="00202967"/>
    <w:rsid w:val="00214B7D"/>
    <w:rsid w:val="002167AC"/>
    <w:rsid w:val="00217E7E"/>
    <w:rsid w:val="00223601"/>
    <w:rsid w:val="00227530"/>
    <w:rsid w:val="00233079"/>
    <w:rsid w:val="00235F98"/>
    <w:rsid w:val="00247AF7"/>
    <w:rsid w:val="00257713"/>
    <w:rsid w:val="00261FFA"/>
    <w:rsid w:val="00263946"/>
    <w:rsid w:val="00264AD6"/>
    <w:rsid w:val="00281A7E"/>
    <w:rsid w:val="00281D18"/>
    <w:rsid w:val="00286884"/>
    <w:rsid w:val="00296B71"/>
    <w:rsid w:val="002A0F04"/>
    <w:rsid w:val="002A34CF"/>
    <w:rsid w:val="002A3A57"/>
    <w:rsid w:val="002C20F0"/>
    <w:rsid w:val="002E0476"/>
    <w:rsid w:val="002E26E2"/>
    <w:rsid w:val="002E2C74"/>
    <w:rsid w:val="002F15DF"/>
    <w:rsid w:val="002F29B7"/>
    <w:rsid w:val="002F2F21"/>
    <w:rsid w:val="002F2FE4"/>
    <w:rsid w:val="002F4863"/>
    <w:rsid w:val="002F5BE8"/>
    <w:rsid w:val="0030585A"/>
    <w:rsid w:val="003110E7"/>
    <w:rsid w:val="003111BA"/>
    <w:rsid w:val="00322247"/>
    <w:rsid w:val="00323C07"/>
    <w:rsid w:val="003274E4"/>
    <w:rsid w:val="0033278A"/>
    <w:rsid w:val="0033322F"/>
    <w:rsid w:val="00336815"/>
    <w:rsid w:val="00341FB4"/>
    <w:rsid w:val="003471FD"/>
    <w:rsid w:val="00355124"/>
    <w:rsid w:val="003647E0"/>
    <w:rsid w:val="00374318"/>
    <w:rsid w:val="003762E3"/>
    <w:rsid w:val="00377CAE"/>
    <w:rsid w:val="00383471"/>
    <w:rsid w:val="00385BCA"/>
    <w:rsid w:val="00392724"/>
    <w:rsid w:val="00395A59"/>
    <w:rsid w:val="003B6AD7"/>
    <w:rsid w:val="003C02E3"/>
    <w:rsid w:val="003C18C9"/>
    <w:rsid w:val="003C312B"/>
    <w:rsid w:val="003D3693"/>
    <w:rsid w:val="003E1A4F"/>
    <w:rsid w:val="003E2893"/>
    <w:rsid w:val="003E752A"/>
    <w:rsid w:val="003F0C9E"/>
    <w:rsid w:val="003F2D66"/>
    <w:rsid w:val="004005B7"/>
    <w:rsid w:val="004033CE"/>
    <w:rsid w:val="00403C3C"/>
    <w:rsid w:val="004073CF"/>
    <w:rsid w:val="00415FFA"/>
    <w:rsid w:val="004165E5"/>
    <w:rsid w:val="0041688F"/>
    <w:rsid w:val="00416F8C"/>
    <w:rsid w:val="00420047"/>
    <w:rsid w:val="004247AC"/>
    <w:rsid w:val="0043012F"/>
    <w:rsid w:val="004303A0"/>
    <w:rsid w:val="00433890"/>
    <w:rsid w:val="00436B88"/>
    <w:rsid w:val="00440918"/>
    <w:rsid w:val="004504E7"/>
    <w:rsid w:val="00456294"/>
    <w:rsid w:val="0046199F"/>
    <w:rsid w:val="00463BCB"/>
    <w:rsid w:val="0046759B"/>
    <w:rsid w:val="00485DE3"/>
    <w:rsid w:val="00487521"/>
    <w:rsid w:val="00494B47"/>
    <w:rsid w:val="0049656B"/>
    <w:rsid w:val="00496744"/>
    <w:rsid w:val="0049687E"/>
    <w:rsid w:val="00497557"/>
    <w:rsid w:val="0049780B"/>
    <w:rsid w:val="004A03D7"/>
    <w:rsid w:val="004B254A"/>
    <w:rsid w:val="004B2D4F"/>
    <w:rsid w:val="004B3E38"/>
    <w:rsid w:val="004B5495"/>
    <w:rsid w:val="004B6BFD"/>
    <w:rsid w:val="004C5618"/>
    <w:rsid w:val="004E11A7"/>
    <w:rsid w:val="004E1CAC"/>
    <w:rsid w:val="004E2F50"/>
    <w:rsid w:val="004E39C1"/>
    <w:rsid w:val="004F2ADD"/>
    <w:rsid w:val="004F5D29"/>
    <w:rsid w:val="00501954"/>
    <w:rsid w:val="0051123D"/>
    <w:rsid w:val="0051474B"/>
    <w:rsid w:val="00514D62"/>
    <w:rsid w:val="00515FEF"/>
    <w:rsid w:val="00517CBC"/>
    <w:rsid w:val="00520CD0"/>
    <w:rsid w:val="00521F04"/>
    <w:rsid w:val="0054191F"/>
    <w:rsid w:val="0054405E"/>
    <w:rsid w:val="00544951"/>
    <w:rsid w:val="00546355"/>
    <w:rsid w:val="00552082"/>
    <w:rsid w:val="0055261F"/>
    <w:rsid w:val="00560BE3"/>
    <w:rsid w:val="00560FB6"/>
    <w:rsid w:val="00561F8F"/>
    <w:rsid w:val="005644E6"/>
    <w:rsid w:val="00573A1B"/>
    <w:rsid w:val="0057746D"/>
    <w:rsid w:val="00582C03"/>
    <w:rsid w:val="00583F48"/>
    <w:rsid w:val="00587E50"/>
    <w:rsid w:val="005A7319"/>
    <w:rsid w:val="005B10DB"/>
    <w:rsid w:val="005B1E0C"/>
    <w:rsid w:val="005C4865"/>
    <w:rsid w:val="005D32B4"/>
    <w:rsid w:val="005D3F4F"/>
    <w:rsid w:val="005D7BF5"/>
    <w:rsid w:val="005E4625"/>
    <w:rsid w:val="005E7324"/>
    <w:rsid w:val="005F3596"/>
    <w:rsid w:val="0060239E"/>
    <w:rsid w:val="006046D5"/>
    <w:rsid w:val="006058C8"/>
    <w:rsid w:val="006232B0"/>
    <w:rsid w:val="006354F0"/>
    <w:rsid w:val="00635D42"/>
    <w:rsid w:val="006507A6"/>
    <w:rsid w:val="00652750"/>
    <w:rsid w:val="00663B64"/>
    <w:rsid w:val="00676B73"/>
    <w:rsid w:val="00697F7C"/>
    <w:rsid w:val="006C0F9F"/>
    <w:rsid w:val="006C3EC3"/>
    <w:rsid w:val="006C6264"/>
    <w:rsid w:val="006E379C"/>
    <w:rsid w:val="006E5B33"/>
    <w:rsid w:val="006E77DC"/>
    <w:rsid w:val="006F2A73"/>
    <w:rsid w:val="006F3565"/>
    <w:rsid w:val="006F633F"/>
    <w:rsid w:val="007028D5"/>
    <w:rsid w:val="007050CB"/>
    <w:rsid w:val="007077C4"/>
    <w:rsid w:val="007138AF"/>
    <w:rsid w:val="0071688C"/>
    <w:rsid w:val="00725315"/>
    <w:rsid w:val="00727670"/>
    <w:rsid w:val="0073769F"/>
    <w:rsid w:val="0074013D"/>
    <w:rsid w:val="00757BE5"/>
    <w:rsid w:val="00770B41"/>
    <w:rsid w:val="00772E8B"/>
    <w:rsid w:val="00774DF5"/>
    <w:rsid w:val="007869C4"/>
    <w:rsid w:val="0079056C"/>
    <w:rsid w:val="007A4D4D"/>
    <w:rsid w:val="007A60DB"/>
    <w:rsid w:val="007B3D41"/>
    <w:rsid w:val="007C1E0C"/>
    <w:rsid w:val="007C7210"/>
    <w:rsid w:val="007E256E"/>
    <w:rsid w:val="00803AA1"/>
    <w:rsid w:val="0080522A"/>
    <w:rsid w:val="008071DB"/>
    <w:rsid w:val="00813EFD"/>
    <w:rsid w:val="00821DDC"/>
    <w:rsid w:val="008240BA"/>
    <w:rsid w:val="0082639F"/>
    <w:rsid w:val="00826C1A"/>
    <w:rsid w:val="008310F5"/>
    <w:rsid w:val="0083246B"/>
    <w:rsid w:val="008359E4"/>
    <w:rsid w:val="008371AC"/>
    <w:rsid w:val="00837BD0"/>
    <w:rsid w:val="00841987"/>
    <w:rsid w:val="0084229F"/>
    <w:rsid w:val="00860E9D"/>
    <w:rsid w:val="00865BD8"/>
    <w:rsid w:val="00867D9F"/>
    <w:rsid w:val="00867E01"/>
    <w:rsid w:val="00870F4D"/>
    <w:rsid w:val="00876FC5"/>
    <w:rsid w:val="00880795"/>
    <w:rsid w:val="00884BBB"/>
    <w:rsid w:val="00884E12"/>
    <w:rsid w:val="00890E1C"/>
    <w:rsid w:val="00892C33"/>
    <w:rsid w:val="008A6CD8"/>
    <w:rsid w:val="008B0A7F"/>
    <w:rsid w:val="008C0E59"/>
    <w:rsid w:val="008C6597"/>
    <w:rsid w:val="008D72E2"/>
    <w:rsid w:val="008E4F07"/>
    <w:rsid w:val="008E5F89"/>
    <w:rsid w:val="008E6453"/>
    <w:rsid w:val="008E6F08"/>
    <w:rsid w:val="008E71B4"/>
    <w:rsid w:val="008F1EC3"/>
    <w:rsid w:val="008F7453"/>
    <w:rsid w:val="00902360"/>
    <w:rsid w:val="0092022B"/>
    <w:rsid w:val="00920C37"/>
    <w:rsid w:val="00926F31"/>
    <w:rsid w:val="0093182A"/>
    <w:rsid w:val="00933A25"/>
    <w:rsid w:val="009408B0"/>
    <w:rsid w:val="00946082"/>
    <w:rsid w:val="0095506E"/>
    <w:rsid w:val="00956ECC"/>
    <w:rsid w:val="0096784B"/>
    <w:rsid w:val="00980689"/>
    <w:rsid w:val="0099339B"/>
    <w:rsid w:val="009A4ADB"/>
    <w:rsid w:val="009A74AA"/>
    <w:rsid w:val="009B70BC"/>
    <w:rsid w:val="009C5589"/>
    <w:rsid w:val="009D2955"/>
    <w:rsid w:val="009E24EF"/>
    <w:rsid w:val="009F1110"/>
    <w:rsid w:val="009F1A5B"/>
    <w:rsid w:val="009F6D95"/>
    <w:rsid w:val="00A07B5C"/>
    <w:rsid w:val="00A12156"/>
    <w:rsid w:val="00A13139"/>
    <w:rsid w:val="00A3309D"/>
    <w:rsid w:val="00A36C79"/>
    <w:rsid w:val="00A42632"/>
    <w:rsid w:val="00A431AB"/>
    <w:rsid w:val="00A50126"/>
    <w:rsid w:val="00A5220E"/>
    <w:rsid w:val="00A57174"/>
    <w:rsid w:val="00A6177A"/>
    <w:rsid w:val="00A6244D"/>
    <w:rsid w:val="00A63982"/>
    <w:rsid w:val="00A63C31"/>
    <w:rsid w:val="00A6723A"/>
    <w:rsid w:val="00AA6472"/>
    <w:rsid w:val="00AA7B9E"/>
    <w:rsid w:val="00AB1C9F"/>
    <w:rsid w:val="00AB2DF7"/>
    <w:rsid w:val="00AB6492"/>
    <w:rsid w:val="00AC47CB"/>
    <w:rsid w:val="00AD092F"/>
    <w:rsid w:val="00AD692B"/>
    <w:rsid w:val="00AF3704"/>
    <w:rsid w:val="00AF4598"/>
    <w:rsid w:val="00B019A9"/>
    <w:rsid w:val="00B107E3"/>
    <w:rsid w:val="00B12924"/>
    <w:rsid w:val="00B35F4D"/>
    <w:rsid w:val="00B4424F"/>
    <w:rsid w:val="00B52937"/>
    <w:rsid w:val="00B52ECF"/>
    <w:rsid w:val="00B721A2"/>
    <w:rsid w:val="00B74517"/>
    <w:rsid w:val="00B8116C"/>
    <w:rsid w:val="00B84196"/>
    <w:rsid w:val="00B95AEA"/>
    <w:rsid w:val="00BA4DA8"/>
    <w:rsid w:val="00BB4308"/>
    <w:rsid w:val="00BB6C9B"/>
    <w:rsid w:val="00BC2136"/>
    <w:rsid w:val="00BC6AD8"/>
    <w:rsid w:val="00BD0184"/>
    <w:rsid w:val="00BD2CCF"/>
    <w:rsid w:val="00BD2F24"/>
    <w:rsid w:val="00BD5F8E"/>
    <w:rsid w:val="00BD7612"/>
    <w:rsid w:val="00BE371D"/>
    <w:rsid w:val="00BE519D"/>
    <w:rsid w:val="00BE59C0"/>
    <w:rsid w:val="00BE62BB"/>
    <w:rsid w:val="00BF728B"/>
    <w:rsid w:val="00C01D3D"/>
    <w:rsid w:val="00C07F86"/>
    <w:rsid w:val="00C12F79"/>
    <w:rsid w:val="00C318F2"/>
    <w:rsid w:val="00C35F18"/>
    <w:rsid w:val="00C41A86"/>
    <w:rsid w:val="00C44CB7"/>
    <w:rsid w:val="00C456E3"/>
    <w:rsid w:val="00C53C08"/>
    <w:rsid w:val="00C55229"/>
    <w:rsid w:val="00C56930"/>
    <w:rsid w:val="00C5759B"/>
    <w:rsid w:val="00C57B12"/>
    <w:rsid w:val="00C619D1"/>
    <w:rsid w:val="00C63669"/>
    <w:rsid w:val="00C63843"/>
    <w:rsid w:val="00C72A1E"/>
    <w:rsid w:val="00C73DC9"/>
    <w:rsid w:val="00C76303"/>
    <w:rsid w:val="00CA1E1D"/>
    <w:rsid w:val="00CB0EEA"/>
    <w:rsid w:val="00CB6CC4"/>
    <w:rsid w:val="00CB730C"/>
    <w:rsid w:val="00CC2955"/>
    <w:rsid w:val="00CC5BC1"/>
    <w:rsid w:val="00CF120B"/>
    <w:rsid w:val="00CF4833"/>
    <w:rsid w:val="00D03149"/>
    <w:rsid w:val="00D036AB"/>
    <w:rsid w:val="00D061E2"/>
    <w:rsid w:val="00D10B21"/>
    <w:rsid w:val="00D139BF"/>
    <w:rsid w:val="00D158D9"/>
    <w:rsid w:val="00D1652F"/>
    <w:rsid w:val="00D25B4F"/>
    <w:rsid w:val="00D30F37"/>
    <w:rsid w:val="00D331F3"/>
    <w:rsid w:val="00D4003E"/>
    <w:rsid w:val="00D408F4"/>
    <w:rsid w:val="00D420A3"/>
    <w:rsid w:val="00D478F2"/>
    <w:rsid w:val="00D543D3"/>
    <w:rsid w:val="00D6064D"/>
    <w:rsid w:val="00D610AB"/>
    <w:rsid w:val="00D70DF6"/>
    <w:rsid w:val="00D73F88"/>
    <w:rsid w:val="00D7652B"/>
    <w:rsid w:val="00D770BA"/>
    <w:rsid w:val="00D90431"/>
    <w:rsid w:val="00DC3196"/>
    <w:rsid w:val="00DC44D1"/>
    <w:rsid w:val="00DD1191"/>
    <w:rsid w:val="00DD3438"/>
    <w:rsid w:val="00DD549C"/>
    <w:rsid w:val="00DE28A9"/>
    <w:rsid w:val="00DE4BFE"/>
    <w:rsid w:val="00DE6236"/>
    <w:rsid w:val="00E00B9C"/>
    <w:rsid w:val="00E010C4"/>
    <w:rsid w:val="00E05D94"/>
    <w:rsid w:val="00E1047B"/>
    <w:rsid w:val="00E11A75"/>
    <w:rsid w:val="00E1403E"/>
    <w:rsid w:val="00E24CB5"/>
    <w:rsid w:val="00E30323"/>
    <w:rsid w:val="00E31EC1"/>
    <w:rsid w:val="00E326F0"/>
    <w:rsid w:val="00E37989"/>
    <w:rsid w:val="00E60DF3"/>
    <w:rsid w:val="00E62D9C"/>
    <w:rsid w:val="00E77801"/>
    <w:rsid w:val="00E839C2"/>
    <w:rsid w:val="00E90659"/>
    <w:rsid w:val="00E9081C"/>
    <w:rsid w:val="00E93BB5"/>
    <w:rsid w:val="00EA0085"/>
    <w:rsid w:val="00EA26D9"/>
    <w:rsid w:val="00EA7887"/>
    <w:rsid w:val="00EB4230"/>
    <w:rsid w:val="00EB51C5"/>
    <w:rsid w:val="00EB55B2"/>
    <w:rsid w:val="00ED0E75"/>
    <w:rsid w:val="00ED22C3"/>
    <w:rsid w:val="00ED6CF9"/>
    <w:rsid w:val="00EE5B41"/>
    <w:rsid w:val="00EE63A6"/>
    <w:rsid w:val="00EF5A13"/>
    <w:rsid w:val="00EF6CF9"/>
    <w:rsid w:val="00EF6EFA"/>
    <w:rsid w:val="00F037CB"/>
    <w:rsid w:val="00F25BCC"/>
    <w:rsid w:val="00F3288C"/>
    <w:rsid w:val="00F40F96"/>
    <w:rsid w:val="00F55287"/>
    <w:rsid w:val="00F61950"/>
    <w:rsid w:val="00F61AF4"/>
    <w:rsid w:val="00F63768"/>
    <w:rsid w:val="00F72969"/>
    <w:rsid w:val="00F80B54"/>
    <w:rsid w:val="00F87237"/>
    <w:rsid w:val="00F9139F"/>
    <w:rsid w:val="00F91F33"/>
    <w:rsid w:val="00F954C6"/>
    <w:rsid w:val="00F96AE0"/>
    <w:rsid w:val="00F96DC7"/>
    <w:rsid w:val="00FA2316"/>
    <w:rsid w:val="00FA3203"/>
    <w:rsid w:val="00FA5C10"/>
    <w:rsid w:val="00FB2CE8"/>
    <w:rsid w:val="00FB59BC"/>
    <w:rsid w:val="00FB7F95"/>
    <w:rsid w:val="00FC710A"/>
    <w:rsid w:val="00FC7CC8"/>
    <w:rsid w:val="00FD0DE4"/>
    <w:rsid w:val="00FD3438"/>
    <w:rsid w:val="00FD5C96"/>
    <w:rsid w:val="00FD7950"/>
    <w:rsid w:val="00FE1DF1"/>
    <w:rsid w:val="00FF07B8"/>
    <w:rsid w:val="00FF1E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522EE-4012-4181-99B5-4DDCF57C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1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63C31"/>
    <w:pPr>
      <w:ind w:left="720"/>
      <w:contextualSpacing/>
    </w:pPr>
  </w:style>
  <w:style w:type="character" w:styleId="Hyperlink">
    <w:name w:val="Hyperlink"/>
    <w:basedOn w:val="Standardskrifttypeiafsnit"/>
    <w:uiPriority w:val="99"/>
    <w:unhideWhenUsed/>
    <w:rsid w:val="0060239E"/>
    <w:rPr>
      <w:color w:val="0000FF" w:themeColor="hyperlink"/>
      <w:u w:val="single"/>
    </w:rPr>
  </w:style>
  <w:style w:type="paragraph" w:styleId="Markeringsbobletekst">
    <w:name w:val="Balloon Text"/>
    <w:basedOn w:val="Normal"/>
    <w:link w:val="MarkeringsbobletekstTegn"/>
    <w:uiPriority w:val="99"/>
    <w:semiHidden/>
    <w:unhideWhenUsed/>
    <w:rsid w:val="0001418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418F"/>
    <w:rPr>
      <w:rFonts w:ascii="Tahoma" w:hAnsi="Tahoma" w:cs="Tahoma"/>
      <w:sz w:val="16"/>
      <w:szCs w:val="16"/>
    </w:rPr>
  </w:style>
  <w:style w:type="table" w:styleId="Tabel-Gitter">
    <w:name w:val="Table Grid"/>
    <w:basedOn w:val="Tabel-Normal"/>
    <w:uiPriority w:val="59"/>
    <w:rsid w:val="004E39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mindeligtekst">
    <w:name w:val="Plain Text"/>
    <w:basedOn w:val="Normal"/>
    <w:link w:val="AlmindeligtekstTegn"/>
    <w:uiPriority w:val="99"/>
    <w:unhideWhenUsed/>
    <w:rsid w:val="00E11A75"/>
    <w:rPr>
      <w:rFonts w:ascii="Consolas" w:eastAsiaTheme="minorEastAsia" w:hAnsi="Consolas"/>
      <w:sz w:val="21"/>
      <w:szCs w:val="21"/>
      <w:lang w:eastAsia="da-DK"/>
    </w:rPr>
  </w:style>
  <w:style w:type="character" w:customStyle="1" w:styleId="AlmindeligtekstTegn">
    <w:name w:val="Almindelig tekst Tegn"/>
    <w:basedOn w:val="Standardskrifttypeiafsnit"/>
    <w:link w:val="Almindeligtekst"/>
    <w:uiPriority w:val="99"/>
    <w:rsid w:val="00E11A75"/>
    <w:rPr>
      <w:rFonts w:ascii="Consolas" w:eastAsiaTheme="minorEastAsia" w:hAnsi="Consolas"/>
      <w:sz w:val="21"/>
      <w:szCs w:val="21"/>
      <w:lang w:eastAsia="da-DK"/>
    </w:rPr>
  </w:style>
  <w:style w:type="paragraph" w:customStyle="1" w:styleId="section">
    <w:name w:val="section"/>
    <w:basedOn w:val="Normal"/>
    <w:rsid w:val="00867D9F"/>
    <w:pPr>
      <w:spacing w:before="100" w:beforeAutospacing="1" w:after="100" w:afterAutospacing="1" w:line="210" w:lineRule="atLeast"/>
    </w:pPr>
    <w:rPr>
      <w:rFonts w:ascii="Verdana" w:eastAsia="Times New Roman" w:hAnsi="Verdana"/>
      <w:color w:val="18518C"/>
      <w:sz w:val="17"/>
      <w:szCs w:val="17"/>
      <w:lang w:eastAsia="da-DK"/>
    </w:rPr>
  </w:style>
  <w:style w:type="character" w:styleId="Strk">
    <w:name w:val="Strong"/>
    <w:basedOn w:val="Standardskrifttypeiafsnit"/>
    <w:uiPriority w:val="22"/>
    <w:qFormat/>
    <w:rsid w:val="00867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5439">
      <w:bodyDiv w:val="1"/>
      <w:marLeft w:val="0"/>
      <w:marRight w:val="0"/>
      <w:marTop w:val="0"/>
      <w:marBottom w:val="0"/>
      <w:divBdr>
        <w:top w:val="none" w:sz="0" w:space="0" w:color="auto"/>
        <w:left w:val="none" w:sz="0" w:space="0" w:color="auto"/>
        <w:bottom w:val="none" w:sz="0" w:space="0" w:color="auto"/>
        <w:right w:val="none" w:sz="0" w:space="0" w:color="auto"/>
      </w:divBdr>
    </w:div>
    <w:div w:id="184250594">
      <w:bodyDiv w:val="1"/>
      <w:marLeft w:val="0"/>
      <w:marRight w:val="0"/>
      <w:marTop w:val="0"/>
      <w:marBottom w:val="0"/>
      <w:divBdr>
        <w:top w:val="none" w:sz="0" w:space="0" w:color="auto"/>
        <w:left w:val="none" w:sz="0" w:space="0" w:color="auto"/>
        <w:bottom w:val="none" w:sz="0" w:space="0" w:color="auto"/>
        <w:right w:val="none" w:sz="0" w:space="0" w:color="auto"/>
      </w:divBdr>
    </w:div>
    <w:div w:id="184363642">
      <w:bodyDiv w:val="1"/>
      <w:marLeft w:val="0"/>
      <w:marRight w:val="0"/>
      <w:marTop w:val="0"/>
      <w:marBottom w:val="0"/>
      <w:divBdr>
        <w:top w:val="none" w:sz="0" w:space="0" w:color="auto"/>
        <w:left w:val="none" w:sz="0" w:space="0" w:color="auto"/>
        <w:bottom w:val="none" w:sz="0" w:space="0" w:color="auto"/>
        <w:right w:val="none" w:sz="0" w:space="0" w:color="auto"/>
      </w:divBdr>
    </w:div>
    <w:div w:id="544954137">
      <w:bodyDiv w:val="1"/>
      <w:marLeft w:val="0"/>
      <w:marRight w:val="0"/>
      <w:marTop w:val="0"/>
      <w:marBottom w:val="0"/>
      <w:divBdr>
        <w:top w:val="none" w:sz="0" w:space="0" w:color="auto"/>
        <w:left w:val="none" w:sz="0" w:space="0" w:color="auto"/>
        <w:bottom w:val="none" w:sz="0" w:space="0" w:color="auto"/>
        <w:right w:val="none" w:sz="0" w:space="0" w:color="auto"/>
      </w:divBdr>
    </w:div>
    <w:div w:id="590940812">
      <w:bodyDiv w:val="1"/>
      <w:marLeft w:val="0"/>
      <w:marRight w:val="0"/>
      <w:marTop w:val="0"/>
      <w:marBottom w:val="0"/>
      <w:divBdr>
        <w:top w:val="none" w:sz="0" w:space="0" w:color="auto"/>
        <w:left w:val="none" w:sz="0" w:space="0" w:color="auto"/>
        <w:bottom w:val="none" w:sz="0" w:space="0" w:color="auto"/>
        <w:right w:val="none" w:sz="0" w:space="0" w:color="auto"/>
      </w:divBdr>
    </w:div>
    <w:div w:id="635111752">
      <w:bodyDiv w:val="1"/>
      <w:marLeft w:val="0"/>
      <w:marRight w:val="0"/>
      <w:marTop w:val="0"/>
      <w:marBottom w:val="0"/>
      <w:divBdr>
        <w:top w:val="none" w:sz="0" w:space="0" w:color="auto"/>
        <w:left w:val="none" w:sz="0" w:space="0" w:color="auto"/>
        <w:bottom w:val="none" w:sz="0" w:space="0" w:color="auto"/>
        <w:right w:val="none" w:sz="0" w:space="0" w:color="auto"/>
      </w:divBdr>
    </w:div>
    <w:div w:id="679048842">
      <w:bodyDiv w:val="1"/>
      <w:marLeft w:val="0"/>
      <w:marRight w:val="0"/>
      <w:marTop w:val="0"/>
      <w:marBottom w:val="0"/>
      <w:divBdr>
        <w:top w:val="none" w:sz="0" w:space="0" w:color="auto"/>
        <w:left w:val="none" w:sz="0" w:space="0" w:color="auto"/>
        <w:bottom w:val="none" w:sz="0" w:space="0" w:color="auto"/>
        <w:right w:val="none" w:sz="0" w:space="0" w:color="auto"/>
      </w:divBdr>
    </w:div>
    <w:div w:id="724067068">
      <w:bodyDiv w:val="1"/>
      <w:marLeft w:val="0"/>
      <w:marRight w:val="0"/>
      <w:marTop w:val="0"/>
      <w:marBottom w:val="0"/>
      <w:divBdr>
        <w:top w:val="none" w:sz="0" w:space="0" w:color="auto"/>
        <w:left w:val="none" w:sz="0" w:space="0" w:color="auto"/>
        <w:bottom w:val="none" w:sz="0" w:space="0" w:color="auto"/>
        <w:right w:val="none" w:sz="0" w:space="0" w:color="auto"/>
      </w:divBdr>
    </w:div>
    <w:div w:id="776826762">
      <w:bodyDiv w:val="1"/>
      <w:marLeft w:val="0"/>
      <w:marRight w:val="0"/>
      <w:marTop w:val="0"/>
      <w:marBottom w:val="0"/>
      <w:divBdr>
        <w:top w:val="none" w:sz="0" w:space="0" w:color="auto"/>
        <w:left w:val="none" w:sz="0" w:space="0" w:color="auto"/>
        <w:bottom w:val="none" w:sz="0" w:space="0" w:color="auto"/>
        <w:right w:val="none" w:sz="0" w:space="0" w:color="auto"/>
      </w:divBdr>
    </w:div>
    <w:div w:id="791050844">
      <w:bodyDiv w:val="1"/>
      <w:marLeft w:val="0"/>
      <w:marRight w:val="0"/>
      <w:marTop w:val="0"/>
      <w:marBottom w:val="0"/>
      <w:divBdr>
        <w:top w:val="none" w:sz="0" w:space="0" w:color="auto"/>
        <w:left w:val="none" w:sz="0" w:space="0" w:color="auto"/>
        <w:bottom w:val="none" w:sz="0" w:space="0" w:color="auto"/>
        <w:right w:val="none" w:sz="0" w:space="0" w:color="auto"/>
      </w:divBdr>
    </w:div>
    <w:div w:id="808480051">
      <w:bodyDiv w:val="1"/>
      <w:marLeft w:val="0"/>
      <w:marRight w:val="0"/>
      <w:marTop w:val="0"/>
      <w:marBottom w:val="0"/>
      <w:divBdr>
        <w:top w:val="none" w:sz="0" w:space="0" w:color="auto"/>
        <w:left w:val="none" w:sz="0" w:space="0" w:color="auto"/>
        <w:bottom w:val="none" w:sz="0" w:space="0" w:color="auto"/>
        <w:right w:val="none" w:sz="0" w:space="0" w:color="auto"/>
      </w:divBdr>
    </w:div>
    <w:div w:id="864248688">
      <w:bodyDiv w:val="1"/>
      <w:marLeft w:val="0"/>
      <w:marRight w:val="0"/>
      <w:marTop w:val="0"/>
      <w:marBottom w:val="0"/>
      <w:divBdr>
        <w:top w:val="none" w:sz="0" w:space="0" w:color="auto"/>
        <w:left w:val="none" w:sz="0" w:space="0" w:color="auto"/>
        <w:bottom w:val="none" w:sz="0" w:space="0" w:color="auto"/>
        <w:right w:val="none" w:sz="0" w:space="0" w:color="auto"/>
      </w:divBdr>
    </w:div>
    <w:div w:id="939991928">
      <w:bodyDiv w:val="1"/>
      <w:marLeft w:val="0"/>
      <w:marRight w:val="0"/>
      <w:marTop w:val="0"/>
      <w:marBottom w:val="0"/>
      <w:divBdr>
        <w:top w:val="none" w:sz="0" w:space="0" w:color="auto"/>
        <w:left w:val="none" w:sz="0" w:space="0" w:color="auto"/>
        <w:bottom w:val="none" w:sz="0" w:space="0" w:color="auto"/>
        <w:right w:val="none" w:sz="0" w:space="0" w:color="auto"/>
      </w:divBdr>
    </w:div>
    <w:div w:id="1014461519">
      <w:bodyDiv w:val="1"/>
      <w:marLeft w:val="0"/>
      <w:marRight w:val="0"/>
      <w:marTop w:val="0"/>
      <w:marBottom w:val="0"/>
      <w:divBdr>
        <w:top w:val="none" w:sz="0" w:space="0" w:color="auto"/>
        <w:left w:val="none" w:sz="0" w:space="0" w:color="auto"/>
        <w:bottom w:val="none" w:sz="0" w:space="0" w:color="auto"/>
        <w:right w:val="none" w:sz="0" w:space="0" w:color="auto"/>
      </w:divBdr>
    </w:div>
    <w:div w:id="1038122811">
      <w:bodyDiv w:val="1"/>
      <w:marLeft w:val="0"/>
      <w:marRight w:val="0"/>
      <w:marTop w:val="0"/>
      <w:marBottom w:val="0"/>
      <w:divBdr>
        <w:top w:val="none" w:sz="0" w:space="0" w:color="auto"/>
        <w:left w:val="none" w:sz="0" w:space="0" w:color="auto"/>
        <w:bottom w:val="none" w:sz="0" w:space="0" w:color="auto"/>
        <w:right w:val="none" w:sz="0" w:space="0" w:color="auto"/>
      </w:divBdr>
    </w:div>
    <w:div w:id="1046567227">
      <w:bodyDiv w:val="1"/>
      <w:marLeft w:val="0"/>
      <w:marRight w:val="0"/>
      <w:marTop w:val="0"/>
      <w:marBottom w:val="0"/>
      <w:divBdr>
        <w:top w:val="none" w:sz="0" w:space="0" w:color="auto"/>
        <w:left w:val="none" w:sz="0" w:space="0" w:color="auto"/>
        <w:bottom w:val="none" w:sz="0" w:space="0" w:color="auto"/>
        <w:right w:val="none" w:sz="0" w:space="0" w:color="auto"/>
      </w:divBdr>
    </w:div>
    <w:div w:id="1046877626">
      <w:bodyDiv w:val="1"/>
      <w:marLeft w:val="0"/>
      <w:marRight w:val="0"/>
      <w:marTop w:val="0"/>
      <w:marBottom w:val="0"/>
      <w:divBdr>
        <w:top w:val="none" w:sz="0" w:space="0" w:color="auto"/>
        <w:left w:val="none" w:sz="0" w:space="0" w:color="auto"/>
        <w:bottom w:val="none" w:sz="0" w:space="0" w:color="auto"/>
        <w:right w:val="none" w:sz="0" w:space="0" w:color="auto"/>
      </w:divBdr>
    </w:div>
    <w:div w:id="1086802310">
      <w:bodyDiv w:val="1"/>
      <w:marLeft w:val="0"/>
      <w:marRight w:val="0"/>
      <w:marTop w:val="0"/>
      <w:marBottom w:val="0"/>
      <w:divBdr>
        <w:top w:val="none" w:sz="0" w:space="0" w:color="auto"/>
        <w:left w:val="none" w:sz="0" w:space="0" w:color="auto"/>
        <w:bottom w:val="none" w:sz="0" w:space="0" w:color="auto"/>
        <w:right w:val="none" w:sz="0" w:space="0" w:color="auto"/>
      </w:divBdr>
    </w:div>
    <w:div w:id="1230992652">
      <w:bodyDiv w:val="1"/>
      <w:marLeft w:val="0"/>
      <w:marRight w:val="0"/>
      <w:marTop w:val="0"/>
      <w:marBottom w:val="0"/>
      <w:divBdr>
        <w:top w:val="none" w:sz="0" w:space="0" w:color="auto"/>
        <w:left w:val="none" w:sz="0" w:space="0" w:color="auto"/>
        <w:bottom w:val="none" w:sz="0" w:space="0" w:color="auto"/>
        <w:right w:val="none" w:sz="0" w:space="0" w:color="auto"/>
      </w:divBdr>
    </w:div>
    <w:div w:id="1251161201">
      <w:bodyDiv w:val="1"/>
      <w:marLeft w:val="0"/>
      <w:marRight w:val="0"/>
      <w:marTop w:val="0"/>
      <w:marBottom w:val="0"/>
      <w:divBdr>
        <w:top w:val="none" w:sz="0" w:space="0" w:color="auto"/>
        <w:left w:val="none" w:sz="0" w:space="0" w:color="auto"/>
        <w:bottom w:val="none" w:sz="0" w:space="0" w:color="auto"/>
        <w:right w:val="none" w:sz="0" w:space="0" w:color="auto"/>
      </w:divBdr>
      <w:divsChild>
        <w:div w:id="1330668566">
          <w:marLeft w:val="0"/>
          <w:marRight w:val="0"/>
          <w:marTop w:val="100"/>
          <w:marBottom w:val="100"/>
          <w:divBdr>
            <w:top w:val="none" w:sz="0" w:space="0" w:color="auto"/>
            <w:left w:val="none" w:sz="0" w:space="0" w:color="auto"/>
            <w:bottom w:val="none" w:sz="0" w:space="0" w:color="auto"/>
            <w:right w:val="none" w:sz="0" w:space="0" w:color="auto"/>
          </w:divBdr>
          <w:divsChild>
            <w:div w:id="396248671">
              <w:marLeft w:val="0"/>
              <w:marRight w:val="0"/>
              <w:marTop w:val="100"/>
              <w:marBottom w:val="100"/>
              <w:divBdr>
                <w:top w:val="none" w:sz="0" w:space="0" w:color="auto"/>
                <w:left w:val="none" w:sz="0" w:space="0" w:color="auto"/>
                <w:bottom w:val="none" w:sz="0" w:space="0" w:color="auto"/>
                <w:right w:val="none" w:sz="0" w:space="0" w:color="auto"/>
              </w:divBdr>
              <w:divsChild>
                <w:div w:id="500975932">
                  <w:marLeft w:val="0"/>
                  <w:marRight w:val="0"/>
                  <w:marTop w:val="0"/>
                  <w:marBottom w:val="0"/>
                  <w:divBdr>
                    <w:top w:val="none" w:sz="0" w:space="0" w:color="auto"/>
                    <w:left w:val="none" w:sz="0" w:space="0" w:color="auto"/>
                    <w:bottom w:val="none" w:sz="0" w:space="0" w:color="auto"/>
                    <w:right w:val="none" w:sz="0" w:space="0" w:color="auto"/>
                  </w:divBdr>
                  <w:divsChild>
                    <w:div w:id="1228997906">
                      <w:marLeft w:val="0"/>
                      <w:marRight w:val="0"/>
                      <w:marTop w:val="0"/>
                      <w:marBottom w:val="0"/>
                      <w:divBdr>
                        <w:top w:val="none" w:sz="0" w:space="0" w:color="auto"/>
                        <w:left w:val="none" w:sz="0" w:space="0" w:color="auto"/>
                        <w:bottom w:val="none" w:sz="0" w:space="0" w:color="auto"/>
                        <w:right w:val="none" w:sz="0" w:space="0" w:color="auto"/>
                      </w:divBdr>
                      <w:divsChild>
                        <w:div w:id="700321268">
                          <w:marLeft w:val="0"/>
                          <w:marRight w:val="0"/>
                          <w:marTop w:val="0"/>
                          <w:marBottom w:val="0"/>
                          <w:divBdr>
                            <w:top w:val="none" w:sz="0" w:space="0" w:color="auto"/>
                            <w:left w:val="none" w:sz="0" w:space="0" w:color="auto"/>
                            <w:bottom w:val="none" w:sz="0" w:space="0" w:color="auto"/>
                            <w:right w:val="none" w:sz="0" w:space="0" w:color="auto"/>
                          </w:divBdr>
                          <w:divsChild>
                            <w:div w:id="1834836513">
                              <w:marLeft w:val="0"/>
                              <w:marRight w:val="0"/>
                              <w:marTop w:val="0"/>
                              <w:marBottom w:val="0"/>
                              <w:divBdr>
                                <w:top w:val="none" w:sz="0" w:space="0" w:color="auto"/>
                                <w:left w:val="none" w:sz="0" w:space="0" w:color="auto"/>
                                <w:bottom w:val="none" w:sz="0" w:space="0" w:color="auto"/>
                                <w:right w:val="none" w:sz="0" w:space="0" w:color="auto"/>
                              </w:divBdr>
                              <w:divsChild>
                                <w:div w:id="1024358144">
                                  <w:marLeft w:val="0"/>
                                  <w:marRight w:val="0"/>
                                  <w:marTop w:val="0"/>
                                  <w:marBottom w:val="0"/>
                                  <w:divBdr>
                                    <w:top w:val="single" w:sz="12" w:space="0" w:color="E1F4FD"/>
                                    <w:left w:val="none" w:sz="0" w:space="0" w:color="auto"/>
                                    <w:bottom w:val="none" w:sz="0" w:space="0" w:color="auto"/>
                                    <w:right w:val="none" w:sz="0" w:space="0" w:color="auto"/>
                                  </w:divBdr>
                                  <w:divsChild>
                                    <w:div w:id="1299998178">
                                      <w:marLeft w:val="0"/>
                                      <w:marRight w:val="0"/>
                                      <w:marTop w:val="0"/>
                                      <w:marBottom w:val="0"/>
                                      <w:divBdr>
                                        <w:top w:val="none" w:sz="0" w:space="0" w:color="auto"/>
                                        <w:left w:val="none" w:sz="0" w:space="0" w:color="auto"/>
                                        <w:bottom w:val="none" w:sz="0" w:space="0" w:color="auto"/>
                                        <w:right w:val="none" w:sz="0" w:space="0" w:color="auto"/>
                                      </w:divBdr>
                                      <w:divsChild>
                                        <w:div w:id="116873748">
                                          <w:marLeft w:val="0"/>
                                          <w:marRight w:val="0"/>
                                          <w:marTop w:val="0"/>
                                          <w:marBottom w:val="0"/>
                                          <w:divBdr>
                                            <w:top w:val="none" w:sz="0" w:space="0" w:color="auto"/>
                                            <w:left w:val="none" w:sz="0" w:space="0" w:color="auto"/>
                                            <w:bottom w:val="none" w:sz="0" w:space="0" w:color="auto"/>
                                            <w:right w:val="none" w:sz="0" w:space="0" w:color="auto"/>
                                          </w:divBdr>
                                          <w:divsChild>
                                            <w:div w:id="11151913">
                                              <w:marLeft w:val="0"/>
                                              <w:marRight w:val="0"/>
                                              <w:marTop w:val="0"/>
                                              <w:marBottom w:val="0"/>
                                              <w:divBdr>
                                                <w:top w:val="none" w:sz="0" w:space="0" w:color="auto"/>
                                                <w:left w:val="none" w:sz="0" w:space="0" w:color="auto"/>
                                                <w:bottom w:val="none" w:sz="0" w:space="0" w:color="auto"/>
                                                <w:right w:val="none" w:sz="0" w:space="0" w:color="auto"/>
                                              </w:divBdr>
                                              <w:divsChild>
                                                <w:div w:id="525212247">
                                                  <w:marLeft w:val="0"/>
                                                  <w:marRight w:val="0"/>
                                                  <w:marTop w:val="0"/>
                                                  <w:marBottom w:val="0"/>
                                                  <w:divBdr>
                                                    <w:top w:val="none" w:sz="0" w:space="0" w:color="auto"/>
                                                    <w:left w:val="none" w:sz="0" w:space="0" w:color="auto"/>
                                                    <w:bottom w:val="none" w:sz="0" w:space="0" w:color="auto"/>
                                                    <w:right w:val="none" w:sz="0" w:space="0" w:color="auto"/>
                                                  </w:divBdr>
                                                  <w:divsChild>
                                                    <w:div w:id="329916776">
                                                      <w:marLeft w:val="0"/>
                                                      <w:marRight w:val="0"/>
                                                      <w:marTop w:val="0"/>
                                                      <w:marBottom w:val="0"/>
                                                      <w:divBdr>
                                                        <w:top w:val="none" w:sz="0" w:space="0" w:color="auto"/>
                                                        <w:left w:val="none" w:sz="0" w:space="0" w:color="auto"/>
                                                        <w:bottom w:val="none" w:sz="0" w:space="0" w:color="auto"/>
                                                        <w:right w:val="none" w:sz="0" w:space="0" w:color="auto"/>
                                                      </w:divBdr>
                                                      <w:divsChild>
                                                        <w:div w:id="1139229334">
                                                          <w:marLeft w:val="0"/>
                                                          <w:marRight w:val="0"/>
                                                          <w:marTop w:val="0"/>
                                                          <w:marBottom w:val="0"/>
                                                          <w:divBdr>
                                                            <w:top w:val="none" w:sz="0" w:space="0" w:color="auto"/>
                                                            <w:left w:val="none" w:sz="0" w:space="0" w:color="auto"/>
                                                            <w:bottom w:val="none" w:sz="0" w:space="0" w:color="auto"/>
                                                            <w:right w:val="none" w:sz="0" w:space="0" w:color="auto"/>
                                                          </w:divBdr>
                                                          <w:divsChild>
                                                            <w:div w:id="571156638">
                                                              <w:marLeft w:val="0"/>
                                                              <w:marRight w:val="0"/>
                                                              <w:marTop w:val="0"/>
                                                              <w:marBottom w:val="0"/>
                                                              <w:divBdr>
                                                                <w:top w:val="none" w:sz="0" w:space="0" w:color="auto"/>
                                                                <w:left w:val="none" w:sz="0" w:space="0" w:color="auto"/>
                                                                <w:bottom w:val="none" w:sz="0" w:space="0" w:color="auto"/>
                                                                <w:right w:val="none" w:sz="0" w:space="0" w:color="auto"/>
                                                              </w:divBdr>
                                                              <w:divsChild>
                                                                <w:div w:id="9808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1661438">
      <w:bodyDiv w:val="1"/>
      <w:marLeft w:val="0"/>
      <w:marRight w:val="0"/>
      <w:marTop w:val="0"/>
      <w:marBottom w:val="0"/>
      <w:divBdr>
        <w:top w:val="none" w:sz="0" w:space="0" w:color="auto"/>
        <w:left w:val="none" w:sz="0" w:space="0" w:color="auto"/>
        <w:bottom w:val="none" w:sz="0" w:space="0" w:color="auto"/>
        <w:right w:val="none" w:sz="0" w:space="0" w:color="auto"/>
      </w:divBdr>
    </w:div>
    <w:div w:id="1372994992">
      <w:bodyDiv w:val="1"/>
      <w:marLeft w:val="0"/>
      <w:marRight w:val="0"/>
      <w:marTop w:val="0"/>
      <w:marBottom w:val="0"/>
      <w:divBdr>
        <w:top w:val="none" w:sz="0" w:space="0" w:color="auto"/>
        <w:left w:val="none" w:sz="0" w:space="0" w:color="auto"/>
        <w:bottom w:val="none" w:sz="0" w:space="0" w:color="auto"/>
        <w:right w:val="none" w:sz="0" w:space="0" w:color="auto"/>
      </w:divBdr>
    </w:div>
    <w:div w:id="1382287325">
      <w:bodyDiv w:val="1"/>
      <w:marLeft w:val="0"/>
      <w:marRight w:val="0"/>
      <w:marTop w:val="0"/>
      <w:marBottom w:val="0"/>
      <w:divBdr>
        <w:top w:val="none" w:sz="0" w:space="0" w:color="auto"/>
        <w:left w:val="none" w:sz="0" w:space="0" w:color="auto"/>
        <w:bottom w:val="none" w:sz="0" w:space="0" w:color="auto"/>
        <w:right w:val="none" w:sz="0" w:space="0" w:color="auto"/>
      </w:divBdr>
    </w:div>
    <w:div w:id="1497308173">
      <w:bodyDiv w:val="1"/>
      <w:marLeft w:val="0"/>
      <w:marRight w:val="0"/>
      <w:marTop w:val="0"/>
      <w:marBottom w:val="0"/>
      <w:divBdr>
        <w:top w:val="none" w:sz="0" w:space="0" w:color="auto"/>
        <w:left w:val="none" w:sz="0" w:space="0" w:color="auto"/>
        <w:bottom w:val="none" w:sz="0" w:space="0" w:color="auto"/>
        <w:right w:val="none" w:sz="0" w:space="0" w:color="auto"/>
      </w:divBdr>
    </w:div>
    <w:div w:id="1535581699">
      <w:bodyDiv w:val="1"/>
      <w:marLeft w:val="0"/>
      <w:marRight w:val="0"/>
      <w:marTop w:val="0"/>
      <w:marBottom w:val="0"/>
      <w:divBdr>
        <w:top w:val="none" w:sz="0" w:space="0" w:color="auto"/>
        <w:left w:val="none" w:sz="0" w:space="0" w:color="auto"/>
        <w:bottom w:val="none" w:sz="0" w:space="0" w:color="auto"/>
        <w:right w:val="none" w:sz="0" w:space="0" w:color="auto"/>
      </w:divBdr>
      <w:divsChild>
        <w:div w:id="362943994">
          <w:marLeft w:val="0"/>
          <w:marRight w:val="0"/>
          <w:marTop w:val="0"/>
          <w:marBottom w:val="0"/>
          <w:divBdr>
            <w:top w:val="none" w:sz="0" w:space="0" w:color="auto"/>
            <w:left w:val="none" w:sz="0" w:space="0" w:color="auto"/>
            <w:bottom w:val="none" w:sz="0" w:space="0" w:color="auto"/>
            <w:right w:val="none" w:sz="0" w:space="0" w:color="auto"/>
          </w:divBdr>
          <w:divsChild>
            <w:div w:id="1742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21644">
      <w:bodyDiv w:val="1"/>
      <w:marLeft w:val="0"/>
      <w:marRight w:val="0"/>
      <w:marTop w:val="0"/>
      <w:marBottom w:val="0"/>
      <w:divBdr>
        <w:top w:val="none" w:sz="0" w:space="0" w:color="auto"/>
        <w:left w:val="none" w:sz="0" w:space="0" w:color="auto"/>
        <w:bottom w:val="none" w:sz="0" w:space="0" w:color="auto"/>
        <w:right w:val="none" w:sz="0" w:space="0" w:color="auto"/>
      </w:divBdr>
    </w:div>
    <w:div w:id="1703438388">
      <w:bodyDiv w:val="1"/>
      <w:marLeft w:val="0"/>
      <w:marRight w:val="0"/>
      <w:marTop w:val="0"/>
      <w:marBottom w:val="0"/>
      <w:divBdr>
        <w:top w:val="none" w:sz="0" w:space="0" w:color="auto"/>
        <w:left w:val="none" w:sz="0" w:space="0" w:color="auto"/>
        <w:bottom w:val="none" w:sz="0" w:space="0" w:color="auto"/>
        <w:right w:val="none" w:sz="0" w:space="0" w:color="auto"/>
      </w:divBdr>
    </w:div>
    <w:div w:id="1715691046">
      <w:bodyDiv w:val="1"/>
      <w:marLeft w:val="0"/>
      <w:marRight w:val="0"/>
      <w:marTop w:val="0"/>
      <w:marBottom w:val="0"/>
      <w:divBdr>
        <w:top w:val="none" w:sz="0" w:space="0" w:color="auto"/>
        <w:left w:val="none" w:sz="0" w:space="0" w:color="auto"/>
        <w:bottom w:val="none" w:sz="0" w:space="0" w:color="auto"/>
        <w:right w:val="none" w:sz="0" w:space="0" w:color="auto"/>
      </w:divBdr>
    </w:div>
    <w:div w:id="1726180197">
      <w:bodyDiv w:val="1"/>
      <w:marLeft w:val="0"/>
      <w:marRight w:val="0"/>
      <w:marTop w:val="0"/>
      <w:marBottom w:val="0"/>
      <w:divBdr>
        <w:top w:val="none" w:sz="0" w:space="0" w:color="auto"/>
        <w:left w:val="none" w:sz="0" w:space="0" w:color="auto"/>
        <w:bottom w:val="none" w:sz="0" w:space="0" w:color="auto"/>
        <w:right w:val="none" w:sz="0" w:space="0" w:color="auto"/>
      </w:divBdr>
    </w:div>
    <w:div w:id="1771050182">
      <w:bodyDiv w:val="1"/>
      <w:marLeft w:val="0"/>
      <w:marRight w:val="0"/>
      <w:marTop w:val="0"/>
      <w:marBottom w:val="0"/>
      <w:divBdr>
        <w:top w:val="none" w:sz="0" w:space="0" w:color="auto"/>
        <w:left w:val="none" w:sz="0" w:space="0" w:color="auto"/>
        <w:bottom w:val="none" w:sz="0" w:space="0" w:color="auto"/>
        <w:right w:val="none" w:sz="0" w:space="0" w:color="auto"/>
      </w:divBdr>
    </w:div>
    <w:div w:id="2110277392">
      <w:bodyDiv w:val="1"/>
      <w:marLeft w:val="0"/>
      <w:marRight w:val="0"/>
      <w:marTop w:val="0"/>
      <w:marBottom w:val="0"/>
      <w:divBdr>
        <w:top w:val="none" w:sz="0" w:space="0" w:color="auto"/>
        <w:left w:val="none" w:sz="0" w:space="0" w:color="auto"/>
        <w:bottom w:val="none" w:sz="0" w:space="0" w:color="auto"/>
        <w:right w:val="none" w:sz="0" w:space="0" w:color="auto"/>
      </w:divBdr>
    </w:div>
    <w:div w:id="21177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64CAA-4EBA-4C3E-B50C-EB25726E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389</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DTS</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4</cp:revision>
  <cp:lastPrinted>2017-05-29T06:54:00Z</cp:lastPrinted>
  <dcterms:created xsi:type="dcterms:W3CDTF">2017-06-13T11:19:00Z</dcterms:created>
  <dcterms:modified xsi:type="dcterms:W3CDTF">2017-06-13T11:38:00Z</dcterms:modified>
</cp:coreProperties>
</file>